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33" w:rsidRPr="00404533" w:rsidRDefault="003F24E6" w:rsidP="00460560">
      <w:pPr>
        <w:pStyle w:val="a5"/>
      </w:pPr>
      <w:proofErr w:type="spellStart"/>
      <w:r w:rsidRPr="003F24E6">
        <w:rPr>
          <w:lang w:val="en-US"/>
        </w:rPr>
        <w:t>Concursul</w:t>
      </w:r>
      <w:proofErr w:type="spellEnd"/>
      <w:r w:rsidRPr="003F24E6">
        <w:rPr>
          <w:lang w:val="en-US"/>
        </w:rPr>
        <w:t xml:space="preserve"> COP </w:t>
      </w:r>
      <w:proofErr w:type="spellStart"/>
      <w:r w:rsidRPr="003F24E6">
        <w:rPr>
          <w:lang w:val="en-US"/>
        </w:rPr>
        <w:t>privind</w:t>
      </w:r>
      <w:proofErr w:type="spellEnd"/>
      <w:r w:rsidRPr="003F24E6">
        <w:rPr>
          <w:lang w:val="en-US"/>
        </w:rPr>
        <w:t xml:space="preserve">: </w:t>
      </w:r>
      <w:proofErr w:type="spellStart"/>
      <w:r w:rsidRPr="003F24E6">
        <w:rPr>
          <w:lang w:val="en-US"/>
        </w:rPr>
        <w:t>abonarea</w:t>
      </w:r>
      <w:proofErr w:type="spellEnd"/>
      <w:r w:rsidRPr="003F24E6">
        <w:rPr>
          <w:lang w:val="en-US"/>
        </w:rPr>
        <w:t xml:space="preserve"> la </w:t>
      </w:r>
      <w:proofErr w:type="spellStart"/>
      <w:r w:rsidRPr="003F24E6">
        <w:rPr>
          <w:lang w:val="en-US"/>
        </w:rPr>
        <w:t>ediţiile</w:t>
      </w:r>
      <w:proofErr w:type="spellEnd"/>
      <w:r w:rsidRPr="003F24E6">
        <w:rPr>
          <w:lang w:val="en-US"/>
        </w:rPr>
        <w:t xml:space="preserve"> </w:t>
      </w:r>
      <w:proofErr w:type="spellStart"/>
      <w:r w:rsidRPr="003F24E6">
        <w:rPr>
          <w:lang w:val="en-US"/>
        </w:rPr>
        <w:t>seriale</w:t>
      </w:r>
      <w:proofErr w:type="spellEnd"/>
      <w:r>
        <w:rPr>
          <w:lang w:val="en-US"/>
        </w:rPr>
        <w:br/>
      </w:r>
      <w:bookmarkStart w:id="0" w:name="_GoBack"/>
      <w:bookmarkEnd w:id="0"/>
      <w:r w:rsidRPr="003F24E6">
        <w:rPr>
          <w:lang w:val="en-US"/>
        </w:rPr>
        <w:t xml:space="preserve">pe </w:t>
      </w:r>
      <w:proofErr w:type="spellStart"/>
      <w:r w:rsidRPr="003F24E6">
        <w:rPr>
          <w:lang w:val="en-US"/>
        </w:rPr>
        <w:t>semestrul</w:t>
      </w:r>
      <w:proofErr w:type="spellEnd"/>
      <w:r w:rsidRPr="003F24E6">
        <w:rPr>
          <w:lang w:val="en-US"/>
        </w:rPr>
        <w:t xml:space="preserve"> II al </w:t>
      </w:r>
      <w:proofErr w:type="spellStart"/>
      <w:r w:rsidRPr="003F24E6">
        <w:rPr>
          <w:lang w:val="en-US"/>
        </w:rPr>
        <w:t>anului</w:t>
      </w:r>
      <w:proofErr w:type="spellEnd"/>
      <w:r w:rsidRPr="003F24E6">
        <w:rPr>
          <w:lang w:val="en-US"/>
        </w:rPr>
        <w:t xml:space="preserve"> 2016</w:t>
      </w:r>
    </w:p>
    <w:p w:rsidR="00460560" w:rsidRDefault="00460560" w:rsidP="00460560">
      <w:pPr>
        <w:jc w:val="center"/>
        <w:rPr>
          <w:sz w:val="28"/>
          <w:szCs w:val="28"/>
          <w:lang w:val="en-US"/>
        </w:rPr>
      </w:pPr>
    </w:p>
    <w:p w:rsidR="00460560" w:rsidRDefault="00460560" w:rsidP="00460560">
      <w:pPr>
        <w:jc w:val="center"/>
        <w:rPr>
          <w:sz w:val="28"/>
          <w:szCs w:val="28"/>
          <w:lang w:val="en-US"/>
        </w:rPr>
      </w:pPr>
    </w:p>
    <w:p w:rsidR="00313A61" w:rsidRPr="00460560" w:rsidRDefault="00313A61" w:rsidP="00460560">
      <w:pPr>
        <w:jc w:val="center"/>
        <w:rPr>
          <w:b/>
          <w:sz w:val="28"/>
          <w:szCs w:val="28"/>
          <w:lang w:val="en-US"/>
        </w:rPr>
      </w:pPr>
      <w:proofErr w:type="spellStart"/>
      <w:r w:rsidRPr="00460560">
        <w:rPr>
          <w:b/>
          <w:sz w:val="28"/>
          <w:szCs w:val="28"/>
          <w:lang w:val="en-US"/>
        </w:rPr>
        <w:t>Cerere</w:t>
      </w:r>
      <w:proofErr w:type="spellEnd"/>
      <w:r w:rsidRPr="00460560">
        <w:rPr>
          <w:b/>
          <w:sz w:val="28"/>
          <w:szCs w:val="28"/>
          <w:lang w:val="en-US"/>
        </w:rPr>
        <w:t xml:space="preserve"> a </w:t>
      </w:r>
      <w:proofErr w:type="spellStart"/>
      <w:r w:rsidRPr="00460560">
        <w:rPr>
          <w:b/>
          <w:sz w:val="28"/>
          <w:szCs w:val="28"/>
          <w:lang w:val="en-US"/>
        </w:rPr>
        <w:t>ofertelor</w:t>
      </w:r>
      <w:proofErr w:type="spellEnd"/>
      <w:r w:rsidRPr="00460560">
        <w:rPr>
          <w:b/>
          <w:sz w:val="28"/>
          <w:szCs w:val="28"/>
          <w:lang w:val="en-US"/>
        </w:rPr>
        <w:t xml:space="preserve"> de </w:t>
      </w:r>
      <w:proofErr w:type="spellStart"/>
      <w:r w:rsidRPr="00460560">
        <w:rPr>
          <w:b/>
          <w:sz w:val="28"/>
          <w:szCs w:val="28"/>
          <w:lang w:val="en-US"/>
        </w:rPr>
        <w:t>prețuri</w:t>
      </w:r>
      <w:proofErr w:type="spellEnd"/>
    </w:p>
    <w:p w:rsidR="00460560" w:rsidRDefault="00460560" w:rsidP="00460560">
      <w:pPr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4475"/>
      </w:tblGrid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Autoritatea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contractantă</w:t>
            </w:r>
            <w:proofErr w:type="spellEnd"/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Biblioteca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Națională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a RM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Telefon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/fax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r w:rsidRPr="00345BAD">
              <w:rPr>
                <w:sz w:val="28"/>
                <w:szCs w:val="28"/>
                <w:lang w:val="en-US"/>
              </w:rPr>
              <w:t>022 221475  022 221475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Mebru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grupului,responsabil</w:t>
            </w:r>
            <w:proofErr w:type="spellEnd"/>
            <w:r w:rsidR="00460560">
              <w:rPr>
                <w:sz w:val="28"/>
                <w:szCs w:val="28"/>
                <w:lang w:val="en-US"/>
              </w:rPr>
              <w:br/>
            </w:r>
            <w:r w:rsidRPr="00345BAD"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procedura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achiziție</w:t>
            </w:r>
            <w:proofErr w:type="spellEnd"/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Gonciarov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Maria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Obiectul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achiziției</w:t>
            </w:r>
            <w:proofErr w:type="spellEnd"/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r w:rsidRPr="00345BAD">
              <w:rPr>
                <w:sz w:val="28"/>
                <w:szCs w:val="28"/>
              </w:rPr>
              <w:t xml:space="preserve">Abonarea la </w:t>
            </w:r>
            <w:proofErr w:type="spellStart"/>
            <w:r w:rsidRPr="00345BAD">
              <w:rPr>
                <w:sz w:val="28"/>
                <w:szCs w:val="28"/>
              </w:rPr>
              <w:t>ediţiile</w:t>
            </w:r>
            <w:proofErr w:type="spellEnd"/>
            <w:r w:rsidRPr="00345BAD">
              <w:rPr>
                <w:sz w:val="28"/>
                <w:szCs w:val="28"/>
              </w:rPr>
              <w:t xml:space="preserve"> seriale</w:t>
            </w:r>
            <w:r w:rsidR="00460560">
              <w:rPr>
                <w:sz w:val="28"/>
                <w:szCs w:val="28"/>
              </w:rPr>
              <w:br/>
            </w:r>
            <w:r w:rsidRPr="00345BAD">
              <w:rPr>
                <w:sz w:val="28"/>
                <w:szCs w:val="28"/>
              </w:rPr>
              <w:t>pe semestrul II al anului 2016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  <w:lang w:val="en-US"/>
              </w:rPr>
            </w:pPr>
            <w:r w:rsidRPr="00345BAD">
              <w:rPr>
                <w:sz w:val="28"/>
                <w:szCs w:val="28"/>
                <w:lang w:val="en-US"/>
              </w:rPr>
              <w:t>Cod CPV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r w:rsidRPr="00345BAD">
              <w:rPr>
                <w:sz w:val="28"/>
                <w:szCs w:val="28"/>
                <w:lang w:val="en-US"/>
              </w:rPr>
              <w:t>22200000-2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Locul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eliberării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documentelor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caietului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sarcini</w:t>
            </w:r>
            <w:proofErr w:type="spellEnd"/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u</w:t>
            </w:r>
            <w:r w:rsidRPr="00345BAD">
              <w:rPr>
                <w:sz w:val="28"/>
                <w:szCs w:val="28"/>
                <w:lang w:val="en-US"/>
              </w:rPr>
              <w:t>n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>. Chișinău,31 august 1989,78 A</w:t>
            </w:r>
            <w:r w:rsidRPr="00345BAD">
              <w:rPr>
                <w:sz w:val="28"/>
                <w:szCs w:val="28"/>
                <w:lang w:val="en-US"/>
              </w:rPr>
              <w:br/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Anticamera</w:t>
            </w:r>
            <w:proofErr w:type="spellEnd"/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Locu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desfășurării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procedurii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achiziție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publică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mun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>. Chișinău,31 august 1989,78 A</w:t>
            </w:r>
            <w:r w:rsidRPr="00345BAD">
              <w:rPr>
                <w:sz w:val="28"/>
                <w:szCs w:val="28"/>
                <w:lang w:val="en-US"/>
              </w:rPr>
              <w:br/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Anticamera</w:t>
            </w:r>
            <w:proofErr w:type="spellEnd"/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right="202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Limba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fi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întocmit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r w:rsidRPr="00345BAD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aietul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sarcini</w:t>
            </w:r>
            <w:proofErr w:type="spellEnd"/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tabs>
                <w:tab w:val="left" w:pos="5387"/>
              </w:tabs>
              <w:ind w:left="65"/>
              <w:rPr>
                <w:sz w:val="28"/>
                <w:szCs w:val="28"/>
                <w:lang w:val="en-US"/>
              </w:rPr>
            </w:pPr>
            <w:r w:rsidRPr="00345BAD">
              <w:rPr>
                <w:sz w:val="28"/>
                <w:szCs w:val="28"/>
                <w:lang w:val="en-US"/>
              </w:rPr>
              <w:t>de stat</w:t>
            </w:r>
          </w:p>
        </w:tc>
      </w:tr>
      <w:tr w:rsidR="00460560" w:rsidRPr="00345BAD" w:rsidTr="00460560">
        <w:trPr>
          <w:tblCellSpacing w:w="42" w:type="dxa"/>
        </w:trPr>
        <w:tc>
          <w:tcPr>
            <w:tcW w:w="8856" w:type="dxa"/>
            <w:gridSpan w:val="2"/>
            <w:vAlign w:val="center"/>
          </w:tcPr>
          <w:p w:rsidR="00460560" w:rsidRPr="00345BAD" w:rsidRDefault="00460560" w:rsidP="00460560">
            <w:pPr>
              <w:pStyle w:val="a3"/>
              <w:tabs>
                <w:tab w:val="left" w:pos="5387"/>
              </w:tabs>
              <w:ind w:left="65" w:right="202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345BAD">
              <w:rPr>
                <w:sz w:val="28"/>
                <w:szCs w:val="28"/>
                <w:lang w:val="en-US"/>
              </w:rPr>
              <w:t>Rechizitele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contului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garantare</w:t>
            </w:r>
            <w:proofErr w:type="spellEnd"/>
            <w:r w:rsidRPr="00345BAD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45BAD">
              <w:rPr>
                <w:sz w:val="28"/>
                <w:szCs w:val="28"/>
                <w:lang w:val="en-US"/>
              </w:rPr>
              <w:t>ofertei</w:t>
            </w:r>
            <w:proofErr w:type="spellEnd"/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right="202"/>
              <w:jc w:val="righ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Cod fiscal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left="65"/>
              <w:jc w:val="lef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1003600154127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right="202"/>
              <w:jc w:val="righ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Cont IBAN</w:t>
            </w:r>
          </w:p>
        </w:tc>
        <w:tc>
          <w:tcPr>
            <w:tcW w:w="4453" w:type="dxa"/>
            <w:vAlign w:val="center"/>
          </w:tcPr>
          <w:p w:rsidR="00345BAD" w:rsidRPr="00345BAD" w:rsidRDefault="00460560" w:rsidP="00460560">
            <w:pPr>
              <w:pStyle w:val="a3"/>
              <w:tabs>
                <w:tab w:val="left" w:pos="5387"/>
              </w:tabs>
              <w:ind w:left="65"/>
              <w:jc w:val="lef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MD69TRPBAA222210A00927AC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right="202"/>
              <w:jc w:val="right"/>
              <w:rPr>
                <w:iCs/>
                <w:sz w:val="26"/>
                <w:szCs w:val="26"/>
                <w:lang w:val="pt-BR"/>
              </w:rPr>
            </w:pPr>
            <w:r>
              <w:rPr>
                <w:lang w:eastAsia="en-US"/>
              </w:rPr>
              <w:br w:type="page"/>
            </w:r>
            <w:r w:rsidRPr="00345BAD">
              <w:rPr>
                <w:iCs/>
                <w:sz w:val="26"/>
                <w:szCs w:val="26"/>
                <w:lang w:val="pt-BR"/>
              </w:rPr>
              <w:t>Banca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left="65"/>
              <w:jc w:val="lef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Min.Fin.-</w:t>
            </w:r>
            <w:r>
              <w:rPr>
                <w:iCs/>
                <w:sz w:val="26"/>
                <w:szCs w:val="26"/>
                <w:lang w:val="pt-BR"/>
              </w:rPr>
              <w:br/>
            </w:r>
            <w:r w:rsidRPr="00345BAD">
              <w:rPr>
                <w:iCs/>
                <w:sz w:val="26"/>
                <w:szCs w:val="26"/>
                <w:lang w:val="pt-BR"/>
              </w:rPr>
              <w:t>Trezoraria de Stat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right="202"/>
              <w:jc w:val="righ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Cod bancar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left="65"/>
              <w:jc w:val="lef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TREZMD2X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right="202"/>
              <w:jc w:val="righ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Cont trezorerial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left="65"/>
              <w:jc w:val="lef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335902</w:t>
            </w:r>
          </w:p>
        </w:tc>
      </w:tr>
      <w:tr w:rsidR="00345BAD" w:rsidRP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right="202"/>
              <w:jc w:val="righ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Termenul de depunere a ofertelor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left="65"/>
              <w:jc w:val="lef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03.06.2016 ora 10:00</w:t>
            </w:r>
          </w:p>
        </w:tc>
      </w:tr>
      <w:tr w:rsidR="00345BAD" w:rsidTr="00460560">
        <w:trPr>
          <w:tblCellSpacing w:w="42" w:type="dxa"/>
        </w:trPr>
        <w:tc>
          <w:tcPr>
            <w:tcW w:w="4319" w:type="dxa"/>
            <w:vAlign w:val="center"/>
          </w:tcPr>
          <w:p w:rsidR="00345BAD" w:rsidRDefault="00345BAD" w:rsidP="00460560">
            <w:pPr>
              <w:pStyle w:val="a3"/>
              <w:tabs>
                <w:tab w:val="left" w:pos="5387"/>
              </w:tabs>
              <w:ind w:right="202"/>
              <w:jc w:val="righ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Termenul de desfășurare a procedurii</w:t>
            </w:r>
            <w:r w:rsidRPr="00345BAD">
              <w:rPr>
                <w:iCs/>
                <w:sz w:val="26"/>
                <w:szCs w:val="26"/>
                <w:lang w:val="en-US"/>
              </w:rPr>
              <w:t xml:space="preserve"> </w:t>
            </w:r>
            <w:r w:rsidRPr="00345BAD">
              <w:rPr>
                <w:iCs/>
                <w:sz w:val="26"/>
                <w:szCs w:val="26"/>
                <w:lang w:val="pt-BR"/>
              </w:rPr>
              <w:t>de achiziție publică</w:t>
            </w:r>
          </w:p>
        </w:tc>
        <w:tc>
          <w:tcPr>
            <w:tcW w:w="4453" w:type="dxa"/>
            <w:vAlign w:val="center"/>
          </w:tcPr>
          <w:p w:rsidR="00345BAD" w:rsidRPr="00345BAD" w:rsidRDefault="00345BAD" w:rsidP="00460560">
            <w:pPr>
              <w:pStyle w:val="a3"/>
              <w:tabs>
                <w:tab w:val="left" w:pos="5387"/>
              </w:tabs>
              <w:ind w:left="65"/>
              <w:jc w:val="left"/>
              <w:rPr>
                <w:iCs/>
                <w:sz w:val="26"/>
                <w:szCs w:val="26"/>
                <w:lang w:val="pt-BR"/>
              </w:rPr>
            </w:pPr>
            <w:r w:rsidRPr="00345BAD">
              <w:rPr>
                <w:iCs/>
                <w:sz w:val="26"/>
                <w:szCs w:val="26"/>
                <w:lang w:val="pt-BR"/>
              </w:rPr>
              <w:t>03.06.2016 ora 10:00</w:t>
            </w:r>
          </w:p>
        </w:tc>
      </w:tr>
    </w:tbl>
    <w:p w:rsidR="00345BAD" w:rsidRDefault="00345BAD" w:rsidP="00345BAD">
      <w:pPr>
        <w:pStyle w:val="a3"/>
        <w:tabs>
          <w:tab w:val="left" w:pos="5387"/>
        </w:tabs>
        <w:jc w:val="center"/>
        <w:rPr>
          <w:iCs/>
          <w:sz w:val="26"/>
          <w:szCs w:val="26"/>
          <w:lang w:val="pt-BR"/>
        </w:rPr>
      </w:pPr>
    </w:p>
    <w:sectPr w:rsidR="00345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61"/>
    <w:rsid w:val="002325C8"/>
    <w:rsid w:val="00272F49"/>
    <w:rsid w:val="00313A61"/>
    <w:rsid w:val="00337009"/>
    <w:rsid w:val="00345BAD"/>
    <w:rsid w:val="003513E2"/>
    <w:rsid w:val="003F24E6"/>
    <w:rsid w:val="00404533"/>
    <w:rsid w:val="00460560"/>
    <w:rsid w:val="00471AA9"/>
    <w:rsid w:val="00555A8C"/>
    <w:rsid w:val="00730601"/>
    <w:rsid w:val="00AE7EF7"/>
    <w:rsid w:val="00C21317"/>
    <w:rsid w:val="00D419B1"/>
    <w:rsid w:val="00F0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5B9E8"/>
  <w15:chartTrackingRefBased/>
  <w15:docId w15:val="{E2813DF5-5293-4D62-B370-31E046F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9B1"/>
    <w:pPr>
      <w:suppressAutoHyphens/>
      <w:jc w:val="both"/>
    </w:pPr>
    <w:rPr>
      <w:lang w:eastAsia="zh-CN"/>
    </w:rPr>
  </w:style>
  <w:style w:type="table" w:styleId="a4">
    <w:name w:val="Table Grid"/>
    <w:basedOn w:val="a1"/>
    <w:rsid w:val="003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4605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460560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Cerere a ofertelor de prețuri</vt:lpstr>
      <vt:lpstr>                     Cerere a ofertelor de prețuri</vt:lpstr>
    </vt:vector>
  </TitlesOfParts>
  <Company>BNRM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 ofertelor de prețuri</dc:title>
  <dc:subject/>
  <dc:creator>User</dc:creator>
  <cp:keywords/>
  <dc:description/>
  <cp:lastModifiedBy>Sanea</cp:lastModifiedBy>
  <cp:revision>3</cp:revision>
  <dcterms:created xsi:type="dcterms:W3CDTF">2016-05-23T07:33:00Z</dcterms:created>
  <dcterms:modified xsi:type="dcterms:W3CDTF">2016-05-23T07:42:00Z</dcterms:modified>
</cp:coreProperties>
</file>